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5047E" w14:textId="45DA9ABF" w:rsidR="00EB6AAD" w:rsidRDefault="00127B4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Vilnius, 2021 m. </w:t>
      </w:r>
      <w:r w:rsidR="005C558C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144A">
        <w:rPr>
          <w:rFonts w:asciiTheme="minorHAnsi" w:hAnsiTheme="minorHAnsi" w:cstheme="minorHAnsi"/>
          <w:sz w:val="22"/>
          <w:szCs w:val="22"/>
          <w:lang w:val="en-US"/>
        </w:rPr>
        <w:t>16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d.</w:t>
      </w:r>
    </w:p>
    <w:p w14:paraId="2D1A37DB" w14:textId="77777777" w:rsidR="00EB6AAD" w:rsidRDefault="00EB6AA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7596021" w14:textId="46FE17C7" w:rsidR="005C558C" w:rsidRDefault="005C558C" w:rsidP="005C558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</w:t>
      </w:r>
      <w:r w:rsidR="002D055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dl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 pristato naujieną – elektronines dovanų korteles juridiniams asmenims</w:t>
      </w:r>
    </w:p>
    <w:p w14:paraId="632B96A3" w14:textId="0302981A" w:rsidR="000A21DA" w:rsidRPr="00214FA0" w:rsidRDefault="00BB5ECA" w:rsidP="60F2DEB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69144A">
        <w:rPr>
          <w:lang w:val="lt-LT"/>
        </w:rPr>
        <w:br/>
      </w:r>
      <w:r w:rsidR="53CDECCC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K</w:t>
      </w:r>
      <w:r w:rsidR="000A21D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ad pasiruošimas švenčių maratonui būtų lengvesnis ir sklandesnis, „Lidl“ prekybos tinklas </w:t>
      </w:r>
      <w:r w:rsidR="003F3F08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pristato naujieną</w:t>
      </w:r>
      <w:r w:rsidR="00636E6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– elektronines prekybos tinklo dovanų korteles. </w:t>
      </w:r>
      <w:r w:rsidR="003F3F08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Nuo šiol </w:t>
      </w:r>
      <w:r w:rsidR="000A21D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įprastą 10, 20, 50 eurų vertės dovanų kortelių asortimentą papildė </w:t>
      </w:r>
      <w:r w:rsidR="00630666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elektroninės </w:t>
      </w:r>
      <w:r w:rsidR="000A21D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dovanų kortelė</w:t>
      </w:r>
      <w:r w:rsidR="003F3F08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s</w:t>
      </w:r>
      <w:r w:rsidR="00636E6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, skirtos</w:t>
      </w:r>
      <w:r w:rsidR="000A21D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juridiniams asmenims. Jas įsigij</w:t>
      </w:r>
      <w:r w:rsidR="00636E6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usios</w:t>
      </w:r>
      <w:r w:rsidR="000A21D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636E6A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įmonės</w:t>
      </w:r>
      <w:r w:rsidR="003F3F08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Kalėdų ar kitų švenčių proga padovanos savo darbuotojams galimybę įsigyti tai, kas </w:t>
      </w:r>
      <w:r w:rsidR="6EAD6FFC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>labiausiai atitinka jų</w:t>
      </w:r>
      <w:r w:rsidR="003F3F08" w:rsidRPr="007E53CE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poreikius.</w:t>
      </w:r>
      <w:r w:rsidR="003F3F08" w:rsidRPr="60F2DEB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</w:p>
    <w:p w14:paraId="650EDD52" w14:textId="1A3EC787" w:rsidR="000A21DA" w:rsidRDefault="000A21DA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668F305" w14:textId="5EC04201" w:rsidR="0078525A" w:rsidRDefault="009A2F76" w:rsidP="60F2DEB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07E53CE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Kiekvienos šventės priverčia mus visus pasukti galvą ne tik ką padovanoti artimiesiems, bet ir kuo pradžiuginti savo darbuotojus ar kolegas. </w:t>
      </w:r>
      <w:r w:rsidR="00232DC1" w:rsidRPr="007E53CE">
        <w:rPr>
          <w:rFonts w:asciiTheme="minorHAnsi" w:hAnsiTheme="minorHAnsi" w:cstheme="minorBidi"/>
          <w:sz w:val="22"/>
          <w:szCs w:val="22"/>
          <w:lang w:val="lt-LT"/>
        </w:rPr>
        <w:t>Iki šiol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mūsų</w:t>
      </w:r>
      <w:r w:rsidR="00232DC1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pirkėjai</w:t>
      </w:r>
      <w:r w:rsidR="008A080F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>galėjo įsigyti fizines</w:t>
      </w:r>
      <w:r w:rsidR="008A080F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10, 20 ir 50 eurų vertės dovanų kortel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>es ir jomis</w:t>
      </w:r>
      <w:r w:rsidR="0069144A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8A080F" w:rsidRPr="007E53CE">
        <w:rPr>
          <w:rFonts w:asciiTheme="minorHAnsi" w:hAnsiTheme="minorHAnsi" w:cstheme="minorBidi"/>
          <w:sz w:val="22"/>
          <w:szCs w:val="22"/>
          <w:lang w:val="lt-LT"/>
        </w:rPr>
        <w:t>atsiskaity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>ti</w:t>
      </w:r>
      <w:r w:rsidR="003F3F08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8A080F" w:rsidRPr="007E53CE">
        <w:rPr>
          <w:rFonts w:asciiTheme="minorHAnsi" w:hAnsiTheme="minorHAnsi" w:cstheme="minorBidi"/>
          <w:sz w:val="22"/>
          <w:szCs w:val="22"/>
          <w:lang w:val="lt-LT"/>
        </w:rPr>
        <w:t>už prekes bet kurioje „Lidl“ parduotuvėje</w:t>
      </w:r>
      <w:r w:rsidR="003F3F08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>A</w:t>
      </w:r>
      <w:r w:rsidR="003F3F08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rtėjant didžiausioms metų šventėms, nusprendėme sudaryti galimybę </w:t>
      </w:r>
      <w:r w:rsidR="00FD67AF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juridiniams asmenims </w:t>
      </w:r>
      <w:r w:rsidR="00630666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dovanų </w:t>
      </w:r>
      <w:r w:rsidR="003F3F08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korteles </w:t>
      </w:r>
      <w:r w:rsidR="00FD67AF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įsigyti </w:t>
      </w:r>
      <w:r w:rsidR="00630666" w:rsidRPr="007E53CE">
        <w:rPr>
          <w:rFonts w:asciiTheme="minorHAnsi" w:hAnsiTheme="minorHAnsi" w:cstheme="minorBidi"/>
          <w:sz w:val="22"/>
          <w:szCs w:val="22"/>
          <w:lang w:val="lt-LT"/>
        </w:rPr>
        <w:t>dar patogiau ir greičiau</w:t>
      </w:r>
      <w:r w:rsidR="003F3F08" w:rsidRPr="007E53CE">
        <w:rPr>
          <w:rFonts w:asciiTheme="minorHAnsi" w:hAnsiTheme="minorHAnsi" w:cstheme="minorBidi"/>
          <w:sz w:val="22"/>
          <w:szCs w:val="22"/>
          <w:lang w:val="lt-LT"/>
        </w:rPr>
        <w:t>. Taip įmonės galės lengvai ir paprastai pasirūpinti kiekvienu savo darbuotoju, suteikdam</w:t>
      </w:r>
      <w:r w:rsidR="00950A6F" w:rsidRPr="007E53CE">
        <w:rPr>
          <w:rFonts w:asciiTheme="minorHAnsi" w:hAnsiTheme="minorHAnsi" w:cstheme="minorBidi"/>
          <w:sz w:val="22"/>
          <w:szCs w:val="22"/>
          <w:lang w:val="lt-LT"/>
        </w:rPr>
        <w:t>os</w:t>
      </w:r>
      <w:r w:rsidR="003F3F08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jam galimybę nusipirkti tai, ko</w:t>
      </w:r>
      <w:r w:rsidR="16FBB295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labiausiai reikia</w:t>
      </w:r>
      <w:r w:rsidRPr="007E53CE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="005C558C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5C558C" w:rsidRPr="007E53CE">
        <w:rPr>
          <w:rFonts w:ascii="Arial" w:hAnsi="Arial" w:cs="Arial"/>
          <w:color w:val="4D5156"/>
          <w:sz w:val="21"/>
          <w:szCs w:val="21"/>
          <w:shd w:val="clear" w:color="auto" w:fill="FFFFFF"/>
          <w:lang w:val="lt-LT"/>
        </w:rPr>
        <w:t>–</w:t>
      </w:r>
      <w:r w:rsidR="005C558C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5C558C" w:rsidRPr="007E53CE">
        <w:rPr>
          <w:rFonts w:asciiTheme="minorHAnsi" w:hAnsiTheme="minorHAnsi" w:cstheme="minorBidi"/>
          <w:sz w:val="22"/>
          <w:szCs w:val="22"/>
          <w:lang w:val="lt-LT"/>
        </w:rPr>
        <w:t>sako „Lidl Lietuva“ Korporatyvinių</w:t>
      </w:r>
      <w:r w:rsidR="007A634B" w:rsidRPr="007E53CE">
        <w:rPr>
          <w:rFonts w:asciiTheme="minorHAnsi" w:hAnsiTheme="minorHAnsi" w:cstheme="minorBidi"/>
          <w:sz w:val="22"/>
          <w:szCs w:val="22"/>
          <w:lang w:val="lt-LT"/>
        </w:rPr>
        <w:t xml:space="preserve"> reikalų ir komunikacijos departamento vadovas Valdas Lopeta.</w:t>
      </w:r>
      <w:r>
        <w:rPr>
          <w:rFonts w:asciiTheme="minorHAnsi" w:hAnsiTheme="minorHAnsi" w:cstheme="minorHAnsi"/>
          <w:sz w:val="22"/>
          <w:szCs w:val="22"/>
          <w:lang w:val="lt-LT"/>
        </w:rPr>
        <w:br/>
      </w:r>
    </w:p>
    <w:p w14:paraId="00ACB2C4" w14:textId="2622778A" w:rsidR="0078525A" w:rsidRPr="00211E20" w:rsidRDefault="007A634B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78525A" w:rsidRPr="00211E20">
        <w:rPr>
          <w:rFonts w:asciiTheme="minorHAnsi" w:hAnsiTheme="minorHAnsi" w:cstheme="minorHAnsi"/>
          <w:sz w:val="22"/>
          <w:szCs w:val="22"/>
          <w:lang w:val="lt-LT"/>
        </w:rPr>
        <w:t xml:space="preserve">rekyboje pasirodžiusias </w:t>
      </w:r>
      <w:r w:rsidR="00401026">
        <w:rPr>
          <w:rFonts w:asciiTheme="minorHAnsi" w:hAnsiTheme="minorHAnsi" w:cstheme="minorHAnsi"/>
          <w:sz w:val="22"/>
          <w:szCs w:val="22"/>
          <w:lang w:val="lt-LT"/>
        </w:rPr>
        <w:t xml:space="preserve">elektronines </w:t>
      </w:r>
      <w:r w:rsidR="0078525A" w:rsidRPr="00211E20">
        <w:rPr>
          <w:rFonts w:asciiTheme="minorHAnsi" w:hAnsiTheme="minorHAnsi" w:cstheme="minorHAnsi"/>
          <w:sz w:val="22"/>
          <w:szCs w:val="22"/>
          <w:lang w:val="lt-LT"/>
        </w:rPr>
        <w:t xml:space="preserve">„Lidl“ dovanų korteles juridiniams asmenims galima įsigyti elektroniniu būdu. Tereikia apsilankyti tinklalapyje </w:t>
      </w:r>
      <w:hyperlink r:id="rId9" w:tgtFrame="_blank" w:history="1">
        <w:r w:rsidR="0078525A" w:rsidRPr="00211E20">
          <w:rPr>
            <w:rFonts w:asciiTheme="minorHAnsi" w:hAnsiTheme="minorHAnsi" w:cstheme="minorHAnsi"/>
            <w:sz w:val="22"/>
            <w:szCs w:val="22"/>
            <w:lang w:val="lt-LT"/>
          </w:rPr>
          <w:t>lidl.lt</w:t>
        </w:r>
      </w:hyperlink>
      <w:r w:rsidR="0078525A" w:rsidRPr="00211E20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hyperlink r:id="rId10" w:history="1">
        <w:r w:rsidR="0078525A" w:rsidRPr="00211E20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užpildyti virtualią užsakymo formą</w:t>
        </w:r>
      </w:hyperlink>
      <w:r w:rsidR="0078525A" w:rsidRPr="00211E2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11E20" w:rsidRPr="00211E20">
        <w:rPr>
          <w:rFonts w:asciiTheme="minorHAnsi" w:hAnsiTheme="minorHAnsi" w:cstheme="minorHAnsi"/>
          <w:sz w:val="22"/>
          <w:szCs w:val="22"/>
          <w:lang w:val="lt-LT"/>
        </w:rPr>
        <w:t>Pildant užsakymo duomenis</w:t>
      </w:r>
      <w:r w:rsidR="003B4A8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211E20" w:rsidRPr="00211E20">
        <w:rPr>
          <w:rFonts w:asciiTheme="minorHAnsi" w:hAnsiTheme="minorHAnsi" w:cstheme="minorHAnsi"/>
          <w:sz w:val="22"/>
          <w:szCs w:val="22"/>
          <w:lang w:val="lt-LT"/>
        </w:rPr>
        <w:t xml:space="preserve"> juridinis asmuo turės pateikti informaciją apie norimą įsigyti elektroninių dovanų kortelių kiekį ir jų nominalo vertę, kuri gali svyruoti nuo 1 iki 1000 eurų. </w:t>
      </w:r>
    </w:p>
    <w:p w14:paraId="7DAAB06F" w14:textId="6D55D13B" w:rsidR="0078525A" w:rsidRDefault="0078525A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722EC2B" w14:textId="13D2413B" w:rsidR="007F67F6" w:rsidRDefault="00211E20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Pateikus užsakymą, nurodytu elektroniniu paštu bus išsiųsta nuoroda su unikaliu slaptažodžiu. Atsidaręs šią nuorodą, klientas galės atsisiųsti visas užsakytas dovanų korteles ir elektroniniu paštu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 išsiųsti </w:t>
      </w:r>
      <w:r w:rsidR="00214FA0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darbuotojams. Tokiu būdu galima išvengti ne tik ilgo laukimo, kol kurjeris pristatys užsakymą, bet dovanas švenčių proga įteikti saugiai – apribojant nebūtinus kontaktus. </w:t>
      </w:r>
    </w:p>
    <w:p w14:paraId="54619F26" w14:textId="635E7307" w:rsidR="007F67F6" w:rsidRDefault="007F67F6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826DB5C" w14:textId="041D2EA8" w:rsidR="007F67F6" w:rsidRPr="000319B3" w:rsidRDefault="00B77800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Patogus </w:t>
      </w:r>
      <w:r w:rsidR="007A634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dovanų </w:t>
      </w:r>
      <w:r w:rsidR="0040102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kortelės </w:t>
      </w:r>
      <w:r w:rsidR="007A634B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galiojimo laikas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panaudojimas</w:t>
      </w:r>
      <w:r w:rsidR="007F67F6" w:rsidRPr="000319B3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</w:p>
    <w:p w14:paraId="6C942A8B" w14:textId="6FDDB200" w:rsidR="007F67F6" w:rsidRDefault="00D1395E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Elektronine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 dovanų kortel</w:t>
      </w:r>
      <w:r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 bet kurioje „Lidl“ parduotuvėje </w:t>
      </w:r>
      <w:r w:rsidR="005042F7">
        <w:rPr>
          <w:rFonts w:asciiTheme="minorHAnsi" w:hAnsiTheme="minorHAnsi" w:cstheme="minorHAnsi"/>
          <w:sz w:val="22"/>
          <w:szCs w:val="22"/>
          <w:lang w:val="lt-LT"/>
        </w:rPr>
        <w:t xml:space="preserve">už prekes </w:t>
      </w:r>
      <w:r w:rsidR="007A634B">
        <w:rPr>
          <w:rFonts w:asciiTheme="minorHAnsi" w:hAnsiTheme="minorHAnsi" w:cstheme="minorHAnsi"/>
          <w:sz w:val="22"/>
          <w:szCs w:val="22"/>
          <w:lang w:val="lt-LT"/>
        </w:rPr>
        <w:t xml:space="preserve">bus 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>gal</w:t>
      </w:r>
      <w:r w:rsidR="007A634B">
        <w:rPr>
          <w:rFonts w:asciiTheme="minorHAnsi" w:hAnsiTheme="minorHAnsi" w:cstheme="minorHAnsi"/>
          <w:sz w:val="22"/>
          <w:szCs w:val="22"/>
          <w:lang w:val="lt-LT"/>
        </w:rPr>
        <w:t>ima</w:t>
      </w:r>
      <w:r w:rsidR="005042F7">
        <w:rPr>
          <w:rFonts w:asciiTheme="minorHAnsi" w:hAnsiTheme="minorHAnsi" w:cstheme="minorHAnsi"/>
          <w:sz w:val="22"/>
          <w:szCs w:val="22"/>
          <w:lang w:val="lt-LT"/>
        </w:rPr>
        <w:t xml:space="preserve"> atsiskaityti pasinaudo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jus </w:t>
      </w:r>
      <w:r w:rsidR="005042F7">
        <w:rPr>
          <w:rFonts w:asciiTheme="minorHAnsi" w:hAnsiTheme="minorHAnsi" w:cstheme="minorHAnsi"/>
          <w:sz w:val="22"/>
          <w:szCs w:val="22"/>
          <w:lang w:val="lt-LT"/>
        </w:rPr>
        <w:t xml:space="preserve">mobiliuoju telefonu. </w:t>
      </w:r>
      <w:r>
        <w:rPr>
          <w:rFonts w:asciiTheme="minorHAnsi" w:hAnsiTheme="minorHAnsi" w:cstheme="minorHAnsi"/>
          <w:sz w:val="22"/>
          <w:szCs w:val="22"/>
          <w:lang w:val="lt-LT"/>
        </w:rPr>
        <w:t>Tokiu būdu n</w:t>
      </w:r>
      <w:r w:rsidR="00214FA0">
        <w:rPr>
          <w:rFonts w:asciiTheme="minorHAnsi" w:hAnsiTheme="minorHAnsi" w:cstheme="minorHAnsi"/>
          <w:sz w:val="22"/>
          <w:szCs w:val="22"/>
          <w:lang w:val="lt-LT"/>
        </w:rPr>
        <w:t xml:space="preserve">audodamasis elektronine dovanų kortele kiekvienas </w:t>
      </w:r>
      <w:r w:rsidR="00401026">
        <w:rPr>
          <w:rFonts w:asciiTheme="minorHAnsi" w:hAnsiTheme="minorHAnsi" w:cstheme="minorHAnsi"/>
          <w:sz w:val="22"/>
          <w:szCs w:val="22"/>
          <w:lang w:val="lt-LT"/>
        </w:rPr>
        <w:t xml:space="preserve">pirkėjas </w:t>
      </w:r>
      <w:r w:rsidR="00214FA0">
        <w:rPr>
          <w:rFonts w:asciiTheme="minorHAnsi" w:hAnsiTheme="minorHAnsi" w:cstheme="minorHAnsi"/>
          <w:sz w:val="22"/>
          <w:szCs w:val="22"/>
          <w:lang w:val="lt-LT"/>
        </w:rPr>
        <w:t xml:space="preserve">ne tik </w:t>
      </w:r>
      <w:r w:rsidR="005042F7">
        <w:rPr>
          <w:rFonts w:asciiTheme="minorHAnsi" w:hAnsiTheme="minorHAnsi" w:cstheme="minorHAnsi"/>
          <w:sz w:val="22"/>
          <w:szCs w:val="22"/>
          <w:lang w:val="lt-LT"/>
        </w:rPr>
        <w:t>įsig</w:t>
      </w:r>
      <w:r w:rsidR="000E60AD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214FA0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042F7">
        <w:rPr>
          <w:rFonts w:asciiTheme="minorHAnsi" w:hAnsiTheme="minorHAnsi" w:cstheme="minorHAnsi"/>
          <w:sz w:val="22"/>
          <w:szCs w:val="22"/>
          <w:lang w:val="lt-LT"/>
        </w:rPr>
        <w:t xml:space="preserve"> asmeninius poreikius tenkinančias prekes, bet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214FA0">
        <w:rPr>
          <w:rFonts w:asciiTheme="minorHAnsi" w:hAnsiTheme="minorHAnsi" w:cstheme="minorHAnsi"/>
          <w:sz w:val="22"/>
          <w:szCs w:val="22"/>
          <w:lang w:val="lt-LT"/>
        </w:rPr>
        <w:t>padarys tai prisidėdamas prie tvarios aplinkos puoselėjimo. Tačiau jeigu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dovanos gavėjas neturės galimybės atsiskaityti mobiliuoju įrenginiu,</w:t>
      </w:r>
      <w:r w:rsidR="00C95F5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gautą dovanų kortelę </w:t>
      </w:r>
      <w:r w:rsidR="00401026">
        <w:rPr>
          <w:rFonts w:asciiTheme="minorHAnsi" w:hAnsiTheme="minorHAnsi" w:cstheme="minorHAnsi"/>
          <w:sz w:val="22"/>
          <w:szCs w:val="22"/>
          <w:lang w:val="lt-LT"/>
        </w:rPr>
        <w:t xml:space="preserve">bus </w:t>
      </w:r>
      <w:r>
        <w:rPr>
          <w:rFonts w:asciiTheme="minorHAnsi" w:hAnsiTheme="minorHAnsi" w:cstheme="minorHAnsi"/>
          <w:sz w:val="22"/>
          <w:szCs w:val="22"/>
          <w:lang w:val="lt-LT"/>
        </w:rPr>
        <w:t>galima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 atsispausdinti ir </w:t>
      </w:r>
      <w:r w:rsidR="000E60AD">
        <w:rPr>
          <w:rFonts w:asciiTheme="minorHAnsi" w:hAnsiTheme="minorHAnsi" w:cstheme="minorHAnsi"/>
          <w:sz w:val="22"/>
          <w:szCs w:val="22"/>
          <w:lang w:val="lt-LT"/>
        </w:rPr>
        <w:t xml:space="preserve">kasoje </w:t>
      </w:r>
      <w:r w:rsidR="007F67F6">
        <w:rPr>
          <w:rFonts w:asciiTheme="minorHAnsi" w:hAnsiTheme="minorHAnsi" w:cstheme="minorHAnsi"/>
          <w:sz w:val="22"/>
          <w:szCs w:val="22"/>
          <w:lang w:val="lt-LT"/>
        </w:rPr>
        <w:t xml:space="preserve">pateikti </w:t>
      </w:r>
      <w:r w:rsidR="00214FA0">
        <w:rPr>
          <w:rFonts w:asciiTheme="minorHAnsi" w:hAnsiTheme="minorHAnsi" w:cstheme="minorHAnsi"/>
          <w:sz w:val="22"/>
          <w:szCs w:val="22"/>
          <w:lang w:val="lt-LT"/>
        </w:rPr>
        <w:t>popierinį jos variantą</w:t>
      </w:r>
      <w:r w:rsidR="000E60A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18072FD" w14:textId="7F8E3907" w:rsidR="00214FA0" w:rsidRDefault="00214FA0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FF2B116" w14:textId="6191B9BB" w:rsidR="00214FA0" w:rsidRPr="000319B3" w:rsidRDefault="00214FA0" w:rsidP="0078525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Jeigu bendra prekių suma viršija nurodytą nominalią dovanų kortelės vertę, trūkstamą sumą pirkėjas gali padengti grynaisiais </w:t>
      </w:r>
      <w:r w:rsidR="00B77800"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pinigais </w:t>
      </w:r>
      <w:r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ar banko kortele. Jeigu apsipirkimo metu suma yra neviršijama, </w:t>
      </w:r>
      <w:r w:rsidR="00630666" w:rsidRPr="007E53CE">
        <w:rPr>
          <w:rFonts w:asciiTheme="minorHAnsi" w:hAnsiTheme="minorHAnsi" w:cstheme="minorHAnsi"/>
          <w:sz w:val="22"/>
          <w:szCs w:val="22"/>
          <w:lang w:val="lt-LT"/>
        </w:rPr>
        <w:t>elektronine</w:t>
      </w:r>
      <w:r w:rsidR="00B77800"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E53CE">
        <w:rPr>
          <w:rFonts w:asciiTheme="minorHAnsi" w:hAnsiTheme="minorHAnsi" w:cstheme="minorHAnsi"/>
          <w:sz w:val="22"/>
          <w:szCs w:val="22"/>
          <w:lang w:val="lt-LT"/>
        </w:rPr>
        <w:t>ar popierine dovanų korte</w:t>
      </w:r>
      <w:r w:rsidR="00C95F52" w:rsidRPr="007E53CE">
        <w:rPr>
          <w:rFonts w:asciiTheme="minorHAnsi" w:hAnsiTheme="minorHAnsi" w:cstheme="minorHAnsi"/>
          <w:sz w:val="22"/>
          <w:szCs w:val="22"/>
          <w:lang w:val="lt-LT"/>
        </w:rPr>
        <w:t>le</w:t>
      </w:r>
      <w:r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 galima atsiskaityti tiek kartų, kol bus </w:t>
      </w:r>
      <w:r w:rsidR="00A125F1"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pilnai </w:t>
      </w:r>
      <w:r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išnaudotas jos likutis. Padovanotai sumai išleisti klientas turės daug laiko, nes kortelės galiojimo terminas – </w:t>
      </w:r>
      <w:r w:rsidR="00B77800" w:rsidRPr="007E53CE">
        <w:rPr>
          <w:rFonts w:asciiTheme="minorHAnsi" w:hAnsiTheme="minorHAnsi" w:cstheme="minorHAnsi"/>
          <w:sz w:val="22"/>
          <w:szCs w:val="22"/>
          <w:lang w:val="lt-LT"/>
        </w:rPr>
        <w:t>treji</w:t>
      </w:r>
      <w:r w:rsidRPr="007E53CE">
        <w:rPr>
          <w:rFonts w:asciiTheme="minorHAnsi" w:hAnsiTheme="minorHAnsi" w:cstheme="minorHAnsi"/>
          <w:sz w:val="22"/>
          <w:szCs w:val="22"/>
          <w:lang w:val="lt-LT"/>
        </w:rPr>
        <w:t xml:space="preserve"> metai.</w:t>
      </w:r>
    </w:p>
    <w:p w14:paraId="79834B8B" w14:textId="6AF2BE72" w:rsidR="00EB6AAD" w:rsidRPr="00214FA0" w:rsidRDefault="00EB6AAD" w:rsidP="00214FA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1DAD022" w14:textId="77777777" w:rsidR="00585BDD" w:rsidRDefault="00585BDD">
      <w:pPr>
        <w:rPr>
          <w:rFonts w:ascii="Calibri" w:hAnsi="Calibri"/>
          <w:b/>
          <w:sz w:val="20"/>
          <w:szCs w:val="20"/>
          <w:lang w:val="lt-LT"/>
        </w:rPr>
      </w:pPr>
    </w:p>
    <w:p w14:paraId="4716AF15" w14:textId="32B04116" w:rsidR="00EB6AAD" w:rsidRPr="000319B3" w:rsidRDefault="00127B4D">
      <w:pPr>
        <w:rPr>
          <w:rFonts w:ascii="Calibri" w:hAnsi="Calibri"/>
          <w:bCs/>
          <w:sz w:val="18"/>
          <w:szCs w:val="18"/>
          <w:lang w:val="lt-LT"/>
        </w:rPr>
      </w:pPr>
      <w:r w:rsidRPr="000319B3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0319B3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0319B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0319B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0319B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0319B3">
        <w:rPr>
          <w:rFonts w:ascii="Calibri" w:hAnsi="Calibri"/>
          <w:bCs/>
          <w:sz w:val="18"/>
          <w:szCs w:val="18"/>
          <w:lang w:val="lt-LT"/>
        </w:rPr>
        <w:br/>
      </w:r>
      <w:hyperlink r:id="rId11" w:history="1">
        <w:r w:rsidRPr="000319B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sectPr w:rsidR="00EB6AAD" w:rsidRPr="000319B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5D30" w14:textId="77777777" w:rsidR="0025480B" w:rsidRDefault="0025480B">
      <w:r>
        <w:separator/>
      </w:r>
    </w:p>
  </w:endnote>
  <w:endnote w:type="continuationSeparator" w:id="0">
    <w:p w14:paraId="5B9F054E" w14:textId="77777777" w:rsidR="0025480B" w:rsidRDefault="0025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News Gothic Bd BT Reg">
    <w:altName w:val="Segoe Print"/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CB83" w14:textId="77777777" w:rsidR="00EB6AAD" w:rsidRDefault="00127B4D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8AEF95" wp14:editId="2E15FF8C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E3D429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AEF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0DE3D429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63B1" w14:textId="77777777" w:rsidR="00EB6AAD" w:rsidRDefault="00127B4D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1B0C98" wp14:editId="77BEE527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6A0360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B0C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716A0360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75382" w14:textId="77777777" w:rsidR="0025480B" w:rsidRDefault="0025480B">
      <w:r>
        <w:separator/>
      </w:r>
    </w:p>
  </w:footnote>
  <w:footnote w:type="continuationSeparator" w:id="0">
    <w:p w14:paraId="60AB88D4" w14:textId="77777777" w:rsidR="0025480B" w:rsidRDefault="0025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79CF" w14:textId="77777777" w:rsidR="00EB6AAD" w:rsidRDefault="00127B4D">
    <w:pPr>
      <w:rPr>
        <w:rFonts w:ascii="News Gothic Bd BT Reg" w:hAnsi="News Gothic Bd BT Reg"/>
        <w:lang w:val="ru-RU"/>
      </w:rPr>
    </w:pPr>
    <w:r>
      <w:rPr>
        <w:rFonts w:ascii="News Gothic Bd BT Reg" w:hAnsi="News Gothic Bd BT Reg"/>
        <w:lang w:val="ru-RU"/>
      </w:rPr>
      <w:t>www.</w:t>
    </w:r>
  </w:p>
  <w:p w14:paraId="64130065" w14:textId="77777777" w:rsidR="00EB6AAD" w:rsidRDefault="00EB6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29DF" w14:textId="77777777" w:rsidR="00EB6AAD" w:rsidRDefault="00127B4D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0E78AA5E" wp14:editId="462C88D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590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7B91" w14:textId="77777777" w:rsidR="00EB6AAD" w:rsidRDefault="00127B4D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6192" behindDoc="1" locked="0" layoutInCell="1" allowOverlap="1" wp14:anchorId="1CF95E3A" wp14:editId="25A08BAC">
          <wp:simplePos x="0" y="0"/>
          <wp:positionH relativeFrom="page">
            <wp:posOffset>0</wp:posOffset>
          </wp:positionH>
          <wp:positionV relativeFrom="page">
            <wp:posOffset>3810</wp:posOffset>
          </wp:positionV>
          <wp:extent cx="7559040" cy="10689590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vertAlign w:val="subscript"/>
      </w:rPr>
      <w:tab/>
    </w:r>
    <w:r>
      <w:rPr>
        <w:vertAlign w:val="subscript"/>
      </w:rPr>
      <w:tab/>
    </w:r>
    <w:r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A5655"/>
    <w:multiLevelType w:val="multilevel"/>
    <w:tmpl w:val="69FA3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3E0A"/>
    <w:rsid w:val="00007E3B"/>
    <w:rsid w:val="00011807"/>
    <w:rsid w:val="00012CA2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892"/>
    <w:rsid w:val="00024B95"/>
    <w:rsid w:val="00025569"/>
    <w:rsid w:val="00030882"/>
    <w:rsid w:val="00030F70"/>
    <w:rsid w:val="000319B3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600D3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21DA"/>
    <w:rsid w:val="000B0A31"/>
    <w:rsid w:val="000B22C7"/>
    <w:rsid w:val="000B2B7F"/>
    <w:rsid w:val="000B480E"/>
    <w:rsid w:val="000B50ED"/>
    <w:rsid w:val="000B6A90"/>
    <w:rsid w:val="000B6C6D"/>
    <w:rsid w:val="000B7875"/>
    <w:rsid w:val="000C2521"/>
    <w:rsid w:val="000C32F9"/>
    <w:rsid w:val="000C4DE6"/>
    <w:rsid w:val="000C68C8"/>
    <w:rsid w:val="000D0DFE"/>
    <w:rsid w:val="000D2DA6"/>
    <w:rsid w:val="000D2FEA"/>
    <w:rsid w:val="000D4709"/>
    <w:rsid w:val="000D4D08"/>
    <w:rsid w:val="000D7B12"/>
    <w:rsid w:val="000E2F83"/>
    <w:rsid w:val="000E3A0B"/>
    <w:rsid w:val="000E45B5"/>
    <w:rsid w:val="000E60AD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4AED"/>
    <w:rsid w:val="0010652B"/>
    <w:rsid w:val="00107D0A"/>
    <w:rsid w:val="00111442"/>
    <w:rsid w:val="001156A5"/>
    <w:rsid w:val="001158F6"/>
    <w:rsid w:val="00120642"/>
    <w:rsid w:val="00122377"/>
    <w:rsid w:val="00122910"/>
    <w:rsid w:val="00123B0E"/>
    <w:rsid w:val="00124861"/>
    <w:rsid w:val="001272E2"/>
    <w:rsid w:val="001273FF"/>
    <w:rsid w:val="00127B4D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5972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B6963"/>
    <w:rsid w:val="001C0049"/>
    <w:rsid w:val="001C0848"/>
    <w:rsid w:val="001C3DA6"/>
    <w:rsid w:val="001C4A99"/>
    <w:rsid w:val="001C5BCD"/>
    <w:rsid w:val="001C5F13"/>
    <w:rsid w:val="001D1260"/>
    <w:rsid w:val="001D12F4"/>
    <w:rsid w:val="001D3B6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1E20"/>
    <w:rsid w:val="00212485"/>
    <w:rsid w:val="00214CC4"/>
    <w:rsid w:val="00214FA0"/>
    <w:rsid w:val="0021549D"/>
    <w:rsid w:val="002157C9"/>
    <w:rsid w:val="002163C5"/>
    <w:rsid w:val="00222B7A"/>
    <w:rsid w:val="002236CF"/>
    <w:rsid w:val="002242A2"/>
    <w:rsid w:val="00224A0E"/>
    <w:rsid w:val="00225744"/>
    <w:rsid w:val="00230F26"/>
    <w:rsid w:val="00232DC1"/>
    <w:rsid w:val="002333A6"/>
    <w:rsid w:val="002362B2"/>
    <w:rsid w:val="00237FEB"/>
    <w:rsid w:val="00240219"/>
    <w:rsid w:val="0024375F"/>
    <w:rsid w:val="002439E1"/>
    <w:rsid w:val="00245B5D"/>
    <w:rsid w:val="00245D42"/>
    <w:rsid w:val="0024702B"/>
    <w:rsid w:val="00250433"/>
    <w:rsid w:val="0025480B"/>
    <w:rsid w:val="0025568C"/>
    <w:rsid w:val="002579F7"/>
    <w:rsid w:val="00265DF9"/>
    <w:rsid w:val="00270101"/>
    <w:rsid w:val="002757E4"/>
    <w:rsid w:val="002807F3"/>
    <w:rsid w:val="00285988"/>
    <w:rsid w:val="00286A56"/>
    <w:rsid w:val="002876D5"/>
    <w:rsid w:val="00290F6F"/>
    <w:rsid w:val="00291216"/>
    <w:rsid w:val="00291DC3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0553"/>
    <w:rsid w:val="002D4551"/>
    <w:rsid w:val="002E1EA7"/>
    <w:rsid w:val="002E2DC4"/>
    <w:rsid w:val="002E726D"/>
    <w:rsid w:val="002F1BF6"/>
    <w:rsid w:val="002F1EF5"/>
    <w:rsid w:val="002F2357"/>
    <w:rsid w:val="002F2DD1"/>
    <w:rsid w:val="002F2FAB"/>
    <w:rsid w:val="00301835"/>
    <w:rsid w:val="00301A14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572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488E"/>
    <w:rsid w:val="0039562E"/>
    <w:rsid w:val="003A0E37"/>
    <w:rsid w:val="003A43AF"/>
    <w:rsid w:val="003A46FB"/>
    <w:rsid w:val="003A639A"/>
    <w:rsid w:val="003A69C7"/>
    <w:rsid w:val="003B1DF9"/>
    <w:rsid w:val="003B3F46"/>
    <w:rsid w:val="003B4019"/>
    <w:rsid w:val="003B40A8"/>
    <w:rsid w:val="003B4A83"/>
    <w:rsid w:val="003C0FFA"/>
    <w:rsid w:val="003C3F8B"/>
    <w:rsid w:val="003D029F"/>
    <w:rsid w:val="003D0CD1"/>
    <w:rsid w:val="003D0DF3"/>
    <w:rsid w:val="003D7429"/>
    <w:rsid w:val="003E0C18"/>
    <w:rsid w:val="003E0D0E"/>
    <w:rsid w:val="003E3773"/>
    <w:rsid w:val="003F3F08"/>
    <w:rsid w:val="003F7B49"/>
    <w:rsid w:val="004001C7"/>
    <w:rsid w:val="00401026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5A80"/>
    <w:rsid w:val="0047628A"/>
    <w:rsid w:val="004762D8"/>
    <w:rsid w:val="00476EE7"/>
    <w:rsid w:val="004804EE"/>
    <w:rsid w:val="00480EDC"/>
    <w:rsid w:val="00481945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0824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3AEC"/>
    <w:rsid w:val="004F5047"/>
    <w:rsid w:val="004F53E1"/>
    <w:rsid w:val="004F5FB8"/>
    <w:rsid w:val="0050033E"/>
    <w:rsid w:val="0050201A"/>
    <w:rsid w:val="00502F7E"/>
    <w:rsid w:val="005042F7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5BDD"/>
    <w:rsid w:val="00587B97"/>
    <w:rsid w:val="00587C0F"/>
    <w:rsid w:val="0059418E"/>
    <w:rsid w:val="0059468D"/>
    <w:rsid w:val="00594D41"/>
    <w:rsid w:val="005A2783"/>
    <w:rsid w:val="005A5738"/>
    <w:rsid w:val="005A5FF7"/>
    <w:rsid w:val="005B62A3"/>
    <w:rsid w:val="005B6A9C"/>
    <w:rsid w:val="005B716F"/>
    <w:rsid w:val="005B7FB1"/>
    <w:rsid w:val="005C21FA"/>
    <w:rsid w:val="005C3D4B"/>
    <w:rsid w:val="005C558C"/>
    <w:rsid w:val="005C669B"/>
    <w:rsid w:val="005D25AC"/>
    <w:rsid w:val="005D2AD8"/>
    <w:rsid w:val="005D55BC"/>
    <w:rsid w:val="005D733C"/>
    <w:rsid w:val="005E5B00"/>
    <w:rsid w:val="005E6C4F"/>
    <w:rsid w:val="005E7919"/>
    <w:rsid w:val="005F15F8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0666"/>
    <w:rsid w:val="00635416"/>
    <w:rsid w:val="006362E0"/>
    <w:rsid w:val="00636E6A"/>
    <w:rsid w:val="00641B77"/>
    <w:rsid w:val="006443A2"/>
    <w:rsid w:val="00646F67"/>
    <w:rsid w:val="006516C8"/>
    <w:rsid w:val="00652279"/>
    <w:rsid w:val="00656470"/>
    <w:rsid w:val="00661284"/>
    <w:rsid w:val="006617A2"/>
    <w:rsid w:val="0066716C"/>
    <w:rsid w:val="00677862"/>
    <w:rsid w:val="00677D08"/>
    <w:rsid w:val="006802E1"/>
    <w:rsid w:val="006809B5"/>
    <w:rsid w:val="00680F97"/>
    <w:rsid w:val="00683C02"/>
    <w:rsid w:val="006858B8"/>
    <w:rsid w:val="006909F0"/>
    <w:rsid w:val="006911C8"/>
    <w:rsid w:val="0069144A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7B7"/>
    <w:rsid w:val="006C6807"/>
    <w:rsid w:val="006C7494"/>
    <w:rsid w:val="006E1AD8"/>
    <w:rsid w:val="006E5251"/>
    <w:rsid w:val="006E64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25A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A634B"/>
    <w:rsid w:val="007B2334"/>
    <w:rsid w:val="007B5B58"/>
    <w:rsid w:val="007C0A50"/>
    <w:rsid w:val="007C1AA7"/>
    <w:rsid w:val="007C2C75"/>
    <w:rsid w:val="007C4F76"/>
    <w:rsid w:val="007C7D54"/>
    <w:rsid w:val="007D173E"/>
    <w:rsid w:val="007D1A44"/>
    <w:rsid w:val="007D3EDE"/>
    <w:rsid w:val="007D4E77"/>
    <w:rsid w:val="007D7F69"/>
    <w:rsid w:val="007E01D5"/>
    <w:rsid w:val="007E4765"/>
    <w:rsid w:val="007E53CE"/>
    <w:rsid w:val="007E7133"/>
    <w:rsid w:val="007F67F6"/>
    <w:rsid w:val="007F6D34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1719"/>
    <w:rsid w:val="00842897"/>
    <w:rsid w:val="008435EE"/>
    <w:rsid w:val="0084452E"/>
    <w:rsid w:val="00844639"/>
    <w:rsid w:val="00845CFE"/>
    <w:rsid w:val="00845EE4"/>
    <w:rsid w:val="00846FA3"/>
    <w:rsid w:val="008477FF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730"/>
    <w:rsid w:val="008A080F"/>
    <w:rsid w:val="008A0BD3"/>
    <w:rsid w:val="008A44A4"/>
    <w:rsid w:val="008A52F6"/>
    <w:rsid w:val="008B02F1"/>
    <w:rsid w:val="008B1B8D"/>
    <w:rsid w:val="008B4331"/>
    <w:rsid w:val="008B7297"/>
    <w:rsid w:val="008B78FB"/>
    <w:rsid w:val="008C12A2"/>
    <w:rsid w:val="008C2B5D"/>
    <w:rsid w:val="008C2EB5"/>
    <w:rsid w:val="008C5C5D"/>
    <w:rsid w:val="008C5D91"/>
    <w:rsid w:val="008C725A"/>
    <w:rsid w:val="008D1C20"/>
    <w:rsid w:val="008D51A7"/>
    <w:rsid w:val="008D5541"/>
    <w:rsid w:val="008E05C0"/>
    <w:rsid w:val="008E0CFC"/>
    <w:rsid w:val="008E0FF3"/>
    <w:rsid w:val="008E3209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3BB6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47796"/>
    <w:rsid w:val="0095004C"/>
    <w:rsid w:val="00950A6F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F76"/>
    <w:rsid w:val="009A311B"/>
    <w:rsid w:val="009A6B12"/>
    <w:rsid w:val="009B3851"/>
    <w:rsid w:val="009B7443"/>
    <w:rsid w:val="009B7685"/>
    <w:rsid w:val="009B77E2"/>
    <w:rsid w:val="009C28EB"/>
    <w:rsid w:val="009C35C4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25F1"/>
    <w:rsid w:val="00A1407C"/>
    <w:rsid w:val="00A14B2A"/>
    <w:rsid w:val="00A200D9"/>
    <w:rsid w:val="00A20F3D"/>
    <w:rsid w:val="00A2397F"/>
    <w:rsid w:val="00A34C22"/>
    <w:rsid w:val="00A40866"/>
    <w:rsid w:val="00A410EA"/>
    <w:rsid w:val="00A44766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7DA"/>
    <w:rsid w:val="00A75C3A"/>
    <w:rsid w:val="00A76DE3"/>
    <w:rsid w:val="00A80AA7"/>
    <w:rsid w:val="00A8413D"/>
    <w:rsid w:val="00A8784D"/>
    <w:rsid w:val="00A90251"/>
    <w:rsid w:val="00A925FE"/>
    <w:rsid w:val="00A93A08"/>
    <w:rsid w:val="00A94EF5"/>
    <w:rsid w:val="00AA044F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979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0221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77800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B5ECA"/>
    <w:rsid w:val="00BC0530"/>
    <w:rsid w:val="00BC390F"/>
    <w:rsid w:val="00BC39B8"/>
    <w:rsid w:val="00BC573B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5C03"/>
    <w:rsid w:val="00C05D89"/>
    <w:rsid w:val="00C101F0"/>
    <w:rsid w:val="00C11F6D"/>
    <w:rsid w:val="00C127F0"/>
    <w:rsid w:val="00C13723"/>
    <w:rsid w:val="00C14A43"/>
    <w:rsid w:val="00C1643F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5F52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1BA8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1EE"/>
    <w:rsid w:val="00D025A8"/>
    <w:rsid w:val="00D065F9"/>
    <w:rsid w:val="00D06D77"/>
    <w:rsid w:val="00D070C5"/>
    <w:rsid w:val="00D073EC"/>
    <w:rsid w:val="00D07A5D"/>
    <w:rsid w:val="00D1395E"/>
    <w:rsid w:val="00D13F97"/>
    <w:rsid w:val="00D15C6C"/>
    <w:rsid w:val="00D20696"/>
    <w:rsid w:val="00D22734"/>
    <w:rsid w:val="00D331F0"/>
    <w:rsid w:val="00D355FF"/>
    <w:rsid w:val="00D3693E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326F"/>
    <w:rsid w:val="00D75248"/>
    <w:rsid w:val="00D82CD9"/>
    <w:rsid w:val="00D833BD"/>
    <w:rsid w:val="00D8365A"/>
    <w:rsid w:val="00D83F91"/>
    <w:rsid w:val="00D843E9"/>
    <w:rsid w:val="00D87CFA"/>
    <w:rsid w:val="00D87E7B"/>
    <w:rsid w:val="00D90F8C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6EDE"/>
    <w:rsid w:val="00DC755E"/>
    <w:rsid w:val="00DD1AC5"/>
    <w:rsid w:val="00DD2FA4"/>
    <w:rsid w:val="00DD77CA"/>
    <w:rsid w:val="00DE6BA9"/>
    <w:rsid w:val="00DE7FEA"/>
    <w:rsid w:val="00DF05E7"/>
    <w:rsid w:val="00DF36B5"/>
    <w:rsid w:val="00DF4981"/>
    <w:rsid w:val="00DF544E"/>
    <w:rsid w:val="00E04DF2"/>
    <w:rsid w:val="00E05BEF"/>
    <w:rsid w:val="00E1193C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3202"/>
    <w:rsid w:val="00EA49DA"/>
    <w:rsid w:val="00EA7A3B"/>
    <w:rsid w:val="00EB0FF1"/>
    <w:rsid w:val="00EB109D"/>
    <w:rsid w:val="00EB40CD"/>
    <w:rsid w:val="00EB498B"/>
    <w:rsid w:val="00EB5780"/>
    <w:rsid w:val="00EB6AAD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76D2F"/>
    <w:rsid w:val="00F76E19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233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D584F"/>
    <w:rsid w:val="00FD67AF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C6E8BD2"/>
    <w:rsid w:val="111991FF"/>
    <w:rsid w:val="16FBB295"/>
    <w:rsid w:val="2F0B37AC"/>
    <w:rsid w:val="3B9ABE8F"/>
    <w:rsid w:val="3F6F5623"/>
    <w:rsid w:val="53CDECCC"/>
    <w:rsid w:val="60F2DEB3"/>
    <w:rsid w:val="6EAD6FFC"/>
    <w:rsid w:val="7075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B41050"/>
  <w15:docId w15:val="{A5B549FC-50FF-47CB-93F5-81479E4B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qFormat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semiHidden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semiHidden/>
    <w:qFormat/>
    <w:pPr>
      <w:tabs>
        <w:tab w:val="center" w:pos="4536"/>
        <w:tab w:val="right" w:pos="9072"/>
      </w:tabs>
    </w:p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qFormat/>
    <w:rPr>
      <w:color w:val="0000FF" w:themeColor="hyperlink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val="lt-LT" w:eastAsia="lt-LT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EinfacherAbsatz">
    <w:name w:val="[Einfacher Absatz]"/>
    <w:basedOn w:val="Normal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customStyle="1" w:styleId="Heading1Char">
    <w:name w:val="Heading 1 Char"/>
    <w:basedOn w:val="DefaultParagraphFont"/>
    <w:link w:val="Heading1"/>
    <w:qFormat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qFormat/>
  </w:style>
  <w:style w:type="character" w:customStyle="1" w:styleId="g3">
    <w:name w:val="g3"/>
    <w:basedOn w:val="DefaultParagraphFont"/>
    <w:qFormat/>
  </w:style>
  <w:style w:type="character" w:customStyle="1" w:styleId="hb">
    <w:name w:val="hb"/>
    <w:basedOn w:val="DefaultParagraphFont"/>
    <w:qFormat/>
  </w:style>
  <w:style w:type="character" w:customStyle="1" w:styleId="g2">
    <w:name w:val="g2"/>
    <w:basedOn w:val="DefaultParagraphFont"/>
    <w:qFormat/>
  </w:style>
  <w:style w:type="paragraph" w:customStyle="1" w:styleId="Revision1">
    <w:name w:val="Revision1"/>
    <w:hidden/>
    <w:semiHidden/>
    <w:qFormat/>
    <w:rPr>
      <w:rFonts w:eastAsia="Times New Roman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78525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4010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iva.serpkova@lidl.lt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lidl.lt/informacija-pirkejui/dovanu-korteles" TargetMode="External"/><Relationship Id="rId4" Type="http://schemas.openxmlformats.org/officeDocument/2006/relationships/styles" Target="styles.xml"/><Relationship Id="rId9" Type="http://schemas.openxmlformats.org/officeDocument/2006/relationships/hyperlink" Target="http://lidl.lt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78DD9FD-2F2F-4749-BD43-6422CBDAF0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2100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6</cp:revision>
  <cp:lastPrinted>2017-05-17T10:42:00Z</cp:lastPrinted>
  <dcterms:created xsi:type="dcterms:W3CDTF">2021-11-16T06:53:00Z</dcterms:created>
  <dcterms:modified xsi:type="dcterms:W3CDTF">2021-11-16T07:09:00Z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